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F0553" w14:textId="42AB0AB9" w:rsidR="00D93E61" w:rsidRPr="005925B9" w:rsidRDefault="005606CB" w:rsidP="005925B9">
      <w:pPr>
        <w:pStyle w:val="Title"/>
      </w:pPr>
      <w:r w:rsidRPr="005606CB">
        <w:rPr>
          <w:b/>
          <w:bCs/>
        </w:rPr>
        <w:t>PhD</w:t>
      </w:r>
      <w:r w:rsidR="00B148EF">
        <w:rPr>
          <w:b/>
          <w:bCs/>
        </w:rPr>
        <w:t xml:space="preserve"> </w:t>
      </w:r>
      <w:r w:rsidR="008E053B">
        <w:rPr>
          <w:b/>
          <w:bCs/>
        </w:rPr>
        <w:t>-</w:t>
      </w:r>
      <w:r w:rsidR="008E053B" w:rsidRPr="008E053B">
        <w:rPr>
          <w:b/>
          <w:bCs/>
        </w:rPr>
        <w:t xml:space="preserve"> </w:t>
      </w:r>
      <w:r w:rsidR="008E053B" w:rsidRPr="005606CB">
        <w:rPr>
          <w:b/>
          <w:bCs/>
        </w:rPr>
        <w:t>M</w:t>
      </w:r>
      <w:r w:rsidR="008E053B">
        <w:rPr>
          <w:b/>
          <w:bCs/>
        </w:rPr>
        <w:t>3</w:t>
      </w:r>
      <w:r w:rsidRPr="005606CB">
        <w:rPr>
          <w:b/>
          <w:bCs/>
        </w:rPr>
        <w:t xml:space="preserve"> Transition </w:t>
      </w:r>
      <w:r w:rsidR="00B148EF">
        <w:rPr>
          <w:b/>
          <w:bCs/>
        </w:rPr>
        <w:t>C</w:t>
      </w:r>
      <w:r w:rsidRPr="005606CB">
        <w:rPr>
          <w:b/>
          <w:bCs/>
        </w:rPr>
        <w:t>hecklist</w:t>
      </w:r>
      <w:r w:rsidRPr="005606CB">
        <w:rPr>
          <w:b/>
          <w:bCs/>
        </w:rPr>
        <w:br/>
      </w:r>
      <w:r w:rsidR="000B4A9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762C9460" wp14:editId="27452AFA">
                <wp:simplePos x="0" y="0"/>
                <wp:positionH relativeFrom="page">
                  <wp:posOffset>-342265</wp:posOffset>
                </wp:positionH>
                <wp:positionV relativeFrom="page">
                  <wp:posOffset>1151890</wp:posOffset>
                </wp:positionV>
                <wp:extent cx="8229600" cy="0"/>
                <wp:effectExtent l="0" t="19050" r="38100" b="38100"/>
                <wp:wrapNone/>
                <wp:docPr id="2" name="Lin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E22A9" id="Line 12" o:spid="_x0000_s1026" alt="&quot;&quot;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26.95pt,90.7pt" to="621.0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" strokecolor="#b9c8e1 [3208]" strokeweight="4pt">
                <v:shadow opacity="22938f" offset="0"/>
                <w10:wrap anchorx="page" anchory="page"/>
                <w10:anchorlock/>
              </v:line>
            </w:pict>
          </mc:Fallback>
        </mc:AlternateContent>
      </w:r>
      <w:r w:rsidR="000B4A9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8E754A" wp14:editId="2B3661C4">
                <wp:simplePos x="0" y="0"/>
                <wp:positionH relativeFrom="column">
                  <wp:posOffset>-231775</wp:posOffset>
                </wp:positionH>
                <wp:positionV relativeFrom="paragraph">
                  <wp:posOffset>-622300</wp:posOffset>
                </wp:positionV>
                <wp:extent cx="0" cy="10490200"/>
                <wp:effectExtent l="25400" t="25400" r="31750" b="28575"/>
                <wp:wrapNone/>
                <wp:docPr id="1" name="Lin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9020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A39FE" id="Line 11" o:spid="_x0000_s1026" alt="&quot;&quot;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25pt,-49pt" to="-18.25pt,7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" strokecolor="#b9c8e1 [3208]" strokeweight="4pt">
                <v:shadow opacity="22938f" offset="0"/>
              </v:line>
            </w:pict>
          </mc:Fallback>
        </mc:AlternateContent>
      </w:r>
      <w:r w:rsidR="0021202A"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6051536C" wp14:editId="2AFA516B">
            <wp:simplePos x="0" y="0"/>
            <wp:positionH relativeFrom="column">
              <wp:posOffset>-1433830</wp:posOffset>
            </wp:positionH>
            <wp:positionV relativeFrom="paragraph">
              <wp:posOffset>-519430</wp:posOffset>
            </wp:positionV>
            <wp:extent cx="1206500" cy="1206500"/>
            <wp:effectExtent l="0" t="0" r="0" b="0"/>
            <wp:wrapNone/>
            <wp:docPr id="10" name="P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 2" descr="image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202A">
        <w:rPr>
          <w:noProof/>
          <w:lang w:val="en-GB" w:eastAsia="en-GB"/>
        </w:rPr>
        <w:drawing>
          <wp:anchor distT="0" distB="0" distL="114300" distR="114300" simplePos="0" relativeHeight="251664384" behindDoc="1" locked="1" layoutInCell="1" allowOverlap="1" wp14:anchorId="60124106" wp14:editId="37556423">
            <wp:simplePos x="0" y="0"/>
            <wp:positionH relativeFrom="page">
              <wp:posOffset>-228600</wp:posOffset>
            </wp:positionH>
            <wp:positionV relativeFrom="page">
              <wp:posOffset>-342900</wp:posOffset>
            </wp:positionV>
            <wp:extent cx="8067675" cy="1485900"/>
            <wp:effectExtent l="0" t="0" r="9525" b="0"/>
            <wp:wrapNone/>
            <wp:docPr id="9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nne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3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76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54C04F7" w14:textId="77777777" w:rsidR="00BA788F" w:rsidRPr="00532D8F" w:rsidRDefault="005606CB" w:rsidP="001D2885">
      <w:pPr>
        <w:rPr>
          <w:sz w:val="24"/>
        </w:rPr>
      </w:pPr>
      <w:r w:rsidRPr="00532D8F">
        <w:rPr>
          <w:sz w:val="24"/>
        </w:rPr>
        <w:t xml:space="preserve">Use the check list below to ensure that you are prepared to </w:t>
      </w:r>
      <w:r w:rsidR="00C32A01" w:rsidRPr="00532D8F">
        <w:rPr>
          <w:sz w:val="24"/>
        </w:rPr>
        <w:t>complete</w:t>
      </w:r>
      <w:r w:rsidRPr="00532D8F">
        <w:rPr>
          <w:sz w:val="24"/>
        </w:rPr>
        <w:t xml:space="preserve"> the </w:t>
      </w:r>
      <w:r w:rsidR="00C32A01" w:rsidRPr="00532D8F">
        <w:rPr>
          <w:sz w:val="24"/>
        </w:rPr>
        <w:t>MD/PhD</w:t>
      </w:r>
      <w:r w:rsidRPr="00532D8F">
        <w:rPr>
          <w:sz w:val="24"/>
        </w:rPr>
        <w:t xml:space="preserve"> </w:t>
      </w:r>
      <w:r w:rsidR="00C32A01" w:rsidRPr="00532D8F">
        <w:rPr>
          <w:sz w:val="24"/>
        </w:rPr>
        <w:t>P</w:t>
      </w:r>
      <w:r w:rsidRPr="00532D8F">
        <w:rPr>
          <w:sz w:val="24"/>
        </w:rPr>
        <w:t>rogram</w:t>
      </w:r>
    </w:p>
    <w:p w14:paraId="406739F8" w14:textId="1F3AC2BB" w:rsidR="00243A0A" w:rsidRPr="00774C30" w:rsidRDefault="00D3034B" w:rsidP="00774C30">
      <w:pPr>
        <w:pStyle w:val="Heading1"/>
      </w:pPr>
      <w:r>
        <w:t>September</w:t>
      </w:r>
      <w:r w:rsidR="005606CB">
        <w:t xml:space="preserve"> </w:t>
      </w:r>
      <w:r>
        <w:t>-</w:t>
      </w:r>
      <w:r w:rsidR="005606CB">
        <w:t xml:space="preserve"> </w:t>
      </w:r>
      <w:r>
        <w:t>December</w:t>
      </w:r>
      <w:r w:rsidR="005606CB">
        <w:t xml:space="preserve"> </w:t>
      </w:r>
    </w:p>
    <w:p w14:paraId="5327A873" w14:textId="4E5F4158" w:rsidR="00243A0A" w:rsidRDefault="00F54533" w:rsidP="00774C30">
      <w:pPr>
        <w:pStyle w:val="checkboxindent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-2040277189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4D3574" w:rsidRPr="00532D8F">
            <w:rPr>
              <w:rFonts w:ascii="Segoe UI Symbol" w:hAnsi="Segoe UI Symbol" w:cs="Segoe UI Symbol"/>
              <w:sz w:val="24"/>
            </w:rPr>
            <w:t>☐</w:t>
          </w:r>
        </w:sdtContent>
      </w:sdt>
      <w:r w:rsidR="004D3574" w:rsidRPr="00532D8F">
        <w:rPr>
          <w:rFonts w:cstheme="minorHAnsi"/>
          <w:sz w:val="24"/>
        </w:rPr>
        <w:tab/>
      </w:r>
      <w:r w:rsidR="003F5357" w:rsidRPr="00532D8F">
        <w:rPr>
          <w:rFonts w:cstheme="minorHAnsi"/>
          <w:sz w:val="24"/>
        </w:rPr>
        <w:t>Submit date for dissertation defense (</w:t>
      </w:r>
      <w:r w:rsidR="003F5357" w:rsidRPr="00D3034B">
        <w:rPr>
          <w:rFonts w:cstheme="minorHAnsi"/>
          <w:b/>
          <w:bCs/>
          <w:sz w:val="24"/>
        </w:rPr>
        <w:t>September</w:t>
      </w:r>
      <w:r w:rsidR="003F5357" w:rsidRPr="00532D8F">
        <w:rPr>
          <w:rFonts w:cstheme="minorHAnsi"/>
          <w:sz w:val="24"/>
        </w:rPr>
        <w:t xml:space="preserve"> of year</w:t>
      </w:r>
      <w:r w:rsidR="00D3034B">
        <w:rPr>
          <w:rFonts w:cstheme="minorHAnsi"/>
          <w:sz w:val="24"/>
        </w:rPr>
        <w:t xml:space="preserve"> prior to MD clerkships</w:t>
      </w:r>
      <w:r w:rsidR="003F5357" w:rsidRPr="00532D8F">
        <w:rPr>
          <w:rFonts w:cstheme="minorHAnsi"/>
          <w:sz w:val="24"/>
        </w:rPr>
        <w:t>)</w:t>
      </w:r>
    </w:p>
    <w:p w14:paraId="375ABBF0" w14:textId="77777777" w:rsidR="000B5C97" w:rsidRDefault="000B5C97" w:rsidP="00774C30">
      <w:pPr>
        <w:pStyle w:val="checkboxindent"/>
        <w:rPr>
          <w:rFonts w:cstheme="minorHAnsi"/>
          <w:sz w:val="24"/>
        </w:rPr>
      </w:pPr>
    </w:p>
    <w:p w14:paraId="538F4704" w14:textId="0FF18ED4" w:rsidR="006922CD" w:rsidRDefault="00F54533" w:rsidP="006922CD">
      <w:pPr>
        <w:pStyle w:val="checkboxindent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-27825652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D3034B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EA3803" w:rsidRPr="00532D8F">
        <w:rPr>
          <w:rFonts w:cstheme="minorHAnsi"/>
          <w:sz w:val="24"/>
        </w:rPr>
        <w:tab/>
      </w:r>
      <w:r w:rsidR="006922CD" w:rsidRPr="00D3034B">
        <w:rPr>
          <w:rFonts w:cstheme="minorHAnsi"/>
          <w:sz w:val="24"/>
        </w:rPr>
        <w:t>Update medical health requirements and immunization including updated flu shot (</w:t>
      </w:r>
      <w:r w:rsidR="006922CD" w:rsidRPr="00D3034B">
        <w:rPr>
          <w:rFonts w:cstheme="minorHAnsi"/>
          <w:b/>
          <w:bCs/>
          <w:sz w:val="24"/>
        </w:rPr>
        <w:t>October</w:t>
      </w:r>
      <w:r w:rsidR="006922CD" w:rsidRPr="00D3034B">
        <w:rPr>
          <w:rFonts w:cstheme="minorHAnsi"/>
          <w:sz w:val="24"/>
        </w:rPr>
        <w:t>)</w:t>
      </w:r>
    </w:p>
    <w:p w14:paraId="410104C0" w14:textId="77777777" w:rsidR="000B5C97" w:rsidRPr="00D3034B" w:rsidRDefault="000B5C97" w:rsidP="006922CD">
      <w:pPr>
        <w:pStyle w:val="checkboxindent"/>
        <w:rPr>
          <w:rFonts w:cstheme="minorHAnsi"/>
          <w:sz w:val="24"/>
        </w:rPr>
      </w:pPr>
    </w:p>
    <w:p w14:paraId="4BD3D631" w14:textId="14DBF635" w:rsidR="00D3034B" w:rsidRPr="00D3034B" w:rsidRDefault="00F54533" w:rsidP="00D3034B">
      <w:pPr>
        <w:pStyle w:val="checkboxindent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-8770451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4C174A" w:rsidRPr="00D3034B">
            <w:rPr>
              <w:rFonts w:ascii="Segoe UI Symbol" w:hAnsi="Segoe UI Symbol" w:cs="Segoe UI Symbol"/>
              <w:sz w:val="24"/>
            </w:rPr>
            <w:t>☐</w:t>
          </w:r>
        </w:sdtContent>
      </w:sdt>
      <w:r w:rsidR="004C174A" w:rsidRPr="00D3034B">
        <w:rPr>
          <w:rFonts w:cstheme="minorHAnsi"/>
          <w:sz w:val="24"/>
        </w:rPr>
        <w:t xml:space="preserve"> </w:t>
      </w:r>
      <w:r w:rsidR="006922CD" w:rsidRPr="00D3034B">
        <w:rPr>
          <w:rFonts w:cstheme="minorHAnsi"/>
          <w:sz w:val="24"/>
        </w:rPr>
        <w:t xml:space="preserve">Attend </w:t>
      </w:r>
      <w:r w:rsidR="00D3034B" w:rsidRPr="00D3034B">
        <w:rPr>
          <w:rFonts w:cstheme="minorHAnsi"/>
          <w:sz w:val="24"/>
        </w:rPr>
        <w:t>r</w:t>
      </w:r>
      <w:r w:rsidR="006922CD" w:rsidRPr="00D3034B">
        <w:rPr>
          <w:rFonts w:cstheme="minorHAnsi"/>
          <w:sz w:val="24"/>
        </w:rPr>
        <w:t xml:space="preserve">egistration </w:t>
      </w:r>
      <w:r w:rsidR="00D3034B" w:rsidRPr="00D3034B">
        <w:rPr>
          <w:rFonts w:cstheme="minorHAnsi"/>
          <w:sz w:val="24"/>
        </w:rPr>
        <w:t>T</w:t>
      </w:r>
      <w:r w:rsidR="006922CD" w:rsidRPr="00D3034B">
        <w:rPr>
          <w:rFonts w:cstheme="minorHAnsi"/>
          <w:sz w:val="24"/>
        </w:rPr>
        <w:t xml:space="preserve">own Halls and </w:t>
      </w:r>
      <w:r w:rsidR="00D3034B" w:rsidRPr="00D3034B">
        <w:rPr>
          <w:rFonts w:cstheme="minorHAnsi"/>
          <w:sz w:val="24"/>
        </w:rPr>
        <w:t>c</w:t>
      </w:r>
      <w:r w:rsidR="006922CD" w:rsidRPr="00D3034B">
        <w:rPr>
          <w:rFonts w:cstheme="minorHAnsi"/>
          <w:sz w:val="24"/>
        </w:rPr>
        <w:t xml:space="preserve">ampus </w:t>
      </w:r>
      <w:r w:rsidR="00D3034B" w:rsidRPr="00D3034B">
        <w:rPr>
          <w:rFonts w:cstheme="minorHAnsi"/>
          <w:sz w:val="24"/>
        </w:rPr>
        <w:t>d</w:t>
      </w:r>
      <w:r w:rsidR="006922CD" w:rsidRPr="00D3034B">
        <w:rPr>
          <w:rFonts w:cstheme="minorHAnsi"/>
          <w:sz w:val="24"/>
        </w:rPr>
        <w:t xml:space="preserve">ay to learn about </w:t>
      </w:r>
      <w:r w:rsidR="00D3034B" w:rsidRPr="00D3034B">
        <w:rPr>
          <w:rFonts w:cstheme="minorHAnsi"/>
          <w:sz w:val="24"/>
        </w:rPr>
        <w:t>c</w:t>
      </w:r>
      <w:r w:rsidR="006922CD" w:rsidRPr="00D3034B">
        <w:rPr>
          <w:rFonts w:cstheme="minorHAnsi"/>
          <w:sz w:val="24"/>
        </w:rPr>
        <w:t xml:space="preserve">lerkships, </w:t>
      </w:r>
      <w:r w:rsidR="00D3034B" w:rsidRPr="00D3034B">
        <w:rPr>
          <w:rFonts w:cstheme="minorHAnsi"/>
          <w:sz w:val="24"/>
        </w:rPr>
        <w:t>r</w:t>
      </w:r>
      <w:r w:rsidR="006922CD" w:rsidRPr="00D3034B">
        <w:rPr>
          <w:rFonts w:cstheme="minorHAnsi"/>
          <w:sz w:val="24"/>
        </w:rPr>
        <w:t xml:space="preserve">egistration and </w:t>
      </w:r>
      <w:r w:rsidR="00D3034B" w:rsidRPr="00D3034B">
        <w:rPr>
          <w:rFonts w:cstheme="minorHAnsi"/>
          <w:sz w:val="24"/>
        </w:rPr>
        <w:t>c</w:t>
      </w:r>
      <w:r w:rsidR="006922CD" w:rsidRPr="00D3034B">
        <w:rPr>
          <w:rFonts w:cstheme="minorHAnsi"/>
          <w:sz w:val="24"/>
        </w:rPr>
        <w:t xml:space="preserve">lerkship </w:t>
      </w:r>
      <w:r w:rsidR="00D3034B" w:rsidRPr="00D3034B">
        <w:rPr>
          <w:rFonts w:cstheme="minorHAnsi"/>
          <w:sz w:val="24"/>
        </w:rPr>
        <w:t>s</w:t>
      </w:r>
      <w:r w:rsidR="006922CD" w:rsidRPr="00D3034B">
        <w:rPr>
          <w:rFonts w:cstheme="minorHAnsi"/>
          <w:sz w:val="24"/>
        </w:rPr>
        <w:t>ites.</w:t>
      </w:r>
    </w:p>
    <w:p w14:paraId="74020E81" w14:textId="4DFB92DA" w:rsidR="00D3034B" w:rsidRPr="00774C30" w:rsidRDefault="00D3034B" w:rsidP="00D3034B">
      <w:pPr>
        <w:pStyle w:val="Heading1"/>
      </w:pPr>
      <w:r w:rsidRPr="00D3034B">
        <w:t>January</w:t>
      </w:r>
      <w:r w:rsidRPr="00D3034B">
        <w:t xml:space="preserve"> </w:t>
      </w:r>
      <w:r w:rsidRPr="00D3034B">
        <w:t>-</w:t>
      </w:r>
      <w:r w:rsidRPr="00D3034B">
        <w:t xml:space="preserve"> March</w:t>
      </w:r>
      <w:r>
        <w:t xml:space="preserve"> </w:t>
      </w:r>
    </w:p>
    <w:p w14:paraId="06D3521E" w14:textId="77777777" w:rsidR="00D3034B" w:rsidRDefault="00D3034B" w:rsidP="006922CD">
      <w:pPr>
        <w:pStyle w:val="checkboxindent"/>
        <w:rPr>
          <w:rFonts w:cstheme="minorHAnsi"/>
          <w:sz w:val="24"/>
        </w:rPr>
      </w:pPr>
    </w:p>
    <w:p w14:paraId="61514AB9" w14:textId="1B9E39B4" w:rsidR="006922CD" w:rsidRDefault="00F54533" w:rsidP="006922CD">
      <w:pPr>
        <w:pStyle w:val="checkboxindent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1217624068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6922CD" w:rsidRPr="000B5C97">
            <w:rPr>
              <w:rFonts w:ascii="Segoe UI Symbol" w:hAnsi="Segoe UI Symbol" w:cs="Segoe UI Symbol"/>
              <w:sz w:val="24"/>
            </w:rPr>
            <w:t>☐</w:t>
          </w:r>
        </w:sdtContent>
      </w:sdt>
      <w:r w:rsidR="006922CD" w:rsidRPr="000B5C97">
        <w:rPr>
          <w:rFonts w:cstheme="minorHAnsi"/>
          <w:sz w:val="24"/>
        </w:rPr>
        <w:tab/>
        <w:t>Register for MD2 6800 Preparation for Clerkships (10 credits</w:t>
      </w:r>
      <w:r w:rsidR="00D3034B" w:rsidRPr="000B5C97">
        <w:rPr>
          <w:rFonts w:cstheme="minorHAnsi"/>
          <w:sz w:val="24"/>
        </w:rPr>
        <w:t xml:space="preserve">; </w:t>
      </w:r>
      <w:r w:rsidR="00A64219" w:rsidRPr="000B5C97">
        <w:rPr>
          <w:rFonts w:cstheme="minorHAnsi"/>
          <w:b/>
          <w:bCs/>
          <w:sz w:val="24"/>
        </w:rPr>
        <w:t>January 1st</w:t>
      </w:r>
      <w:r w:rsidR="006922CD" w:rsidRPr="000B5C97">
        <w:rPr>
          <w:rFonts w:cstheme="minorHAnsi"/>
          <w:sz w:val="24"/>
        </w:rPr>
        <w:t>)</w:t>
      </w:r>
    </w:p>
    <w:p w14:paraId="201877BF" w14:textId="77777777" w:rsidR="000B5C97" w:rsidRPr="000B5C97" w:rsidRDefault="000B5C97" w:rsidP="006922CD">
      <w:pPr>
        <w:pStyle w:val="checkboxindent"/>
        <w:rPr>
          <w:rFonts w:cstheme="minorHAnsi"/>
          <w:sz w:val="24"/>
        </w:rPr>
      </w:pPr>
    </w:p>
    <w:p w14:paraId="337616F3" w14:textId="58221025" w:rsidR="00EA3803" w:rsidRDefault="00F54533" w:rsidP="006922CD">
      <w:pPr>
        <w:pStyle w:val="checkboxindent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-518010308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6922CD" w:rsidRPr="000B5C97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6922CD" w:rsidRPr="000B5C97">
        <w:rPr>
          <w:rFonts w:cstheme="minorHAnsi"/>
          <w:sz w:val="24"/>
        </w:rPr>
        <w:t xml:space="preserve"> Participate in Clerkship Campus Preference Survey (Submit Clerkship Site Preference - </w:t>
      </w:r>
      <w:r w:rsidR="00D3034B" w:rsidRPr="000B5C97">
        <w:rPr>
          <w:rFonts w:cstheme="minorHAnsi"/>
          <w:b/>
          <w:bCs/>
          <w:sz w:val="24"/>
        </w:rPr>
        <w:t xml:space="preserve">by </w:t>
      </w:r>
      <w:r w:rsidR="006922CD" w:rsidRPr="000B5C97">
        <w:rPr>
          <w:rFonts w:cstheme="minorHAnsi"/>
          <w:b/>
          <w:bCs/>
          <w:sz w:val="24"/>
        </w:rPr>
        <w:t>January</w:t>
      </w:r>
      <w:r w:rsidR="00D3034B" w:rsidRPr="000B5C97">
        <w:rPr>
          <w:rFonts w:cstheme="minorHAnsi"/>
          <w:b/>
          <w:bCs/>
          <w:sz w:val="24"/>
        </w:rPr>
        <w:t xml:space="preserve"> 10th</w:t>
      </w:r>
      <w:r w:rsidR="006922CD" w:rsidRPr="000B5C97">
        <w:rPr>
          <w:rFonts w:cstheme="minorHAnsi"/>
          <w:sz w:val="24"/>
        </w:rPr>
        <w:t>)</w:t>
      </w:r>
    </w:p>
    <w:p w14:paraId="2DD22EB0" w14:textId="77777777" w:rsidR="000B5C97" w:rsidRPr="000B5C97" w:rsidRDefault="000B5C97" w:rsidP="006922CD">
      <w:pPr>
        <w:pStyle w:val="checkboxindent"/>
        <w:rPr>
          <w:rFonts w:cstheme="minorHAnsi"/>
          <w:sz w:val="24"/>
        </w:rPr>
      </w:pPr>
    </w:p>
    <w:p w14:paraId="3DAD9D81" w14:textId="1D04F43E" w:rsidR="006922CD" w:rsidRDefault="00F54533" w:rsidP="006922CD">
      <w:pPr>
        <w:pStyle w:val="checkboxindent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120590590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774C30" w:rsidRPr="000B5C97">
            <w:rPr>
              <w:rFonts w:ascii="Segoe UI Symbol" w:hAnsi="Segoe UI Symbol" w:cs="Segoe UI Symbol"/>
              <w:sz w:val="24"/>
            </w:rPr>
            <w:t>☐</w:t>
          </w:r>
        </w:sdtContent>
      </w:sdt>
      <w:r w:rsidR="00774C30" w:rsidRPr="000B5C97">
        <w:rPr>
          <w:rFonts w:cstheme="minorHAnsi"/>
          <w:sz w:val="24"/>
        </w:rPr>
        <w:tab/>
      </w:r>
      <w:r w:rsidR="003F5357" w:rsidRPr="000B5C97">
        <w:rPr>
          <w:rFonts w:cstheme="minorHAnsi"/>
          <w:sz w:val="24"/>
        </w:rPr>
        <w:t xml:space="preserve">Complete dissertation defense prior to </w:t>
      </w:r>
      <w:r w:rsidR="003F5357" w:rsidRPr="000B5C97">
        <w:rPr>
          <w:rFonts w:cstheme="minorHAnsi"/>
          <w:b/>
          <w:bCs/>
          <w:sz w:val="24"/>
        </w:rPr>
        <w:t>February 15th</w:t>
      </w:r>
      <w:r w:rsidR="003F5357" w:rsidRPr="000B5C97">
        <w:rPr>
          <w:rFonts w:cstheme="minorHAnsi"/>
          <w:sz w:val="24"/>
        </w:rPr>
        <w:t xml:space="preserve">  </w:t>
      </w:r>
    </w:p>
    <w:p w14:paraId="621A9DE0" w14:textId="77777777" w:rsidR="000B5C97" w:rsidRPr="000B5C97" w:rsidRDefault="000B5C97" w:rsidP="006922CD">
      <w:pPr>
        <w:pStyle w:val="checkboxindent"/>
        <w:rPr>
          <w:rFonts w:cstheme="minorHAnsi"/>
          <w:sz w:val="24"/>
        </w:rPr>
      </w:pPr>
    </w:p>
    <w:p w14:paraId="545B3394" w14:textId="5FDD2A72" w:rsidR="00774C30" w:rsidRDefault="00F54533" w:rsidP="000B5C97">
      <w:pPr>
        <w:pStyle w:val="checkboxindent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-207133716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6922CD" w:rsidRPr="000B5C97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6922CD" w:rsidRPr="000B5C97">
        <w:rPr>
          <w:rFonts w:cstheme="minorHAnsi"/>
          <w:sz w:val="24"/>
        </w:rPr>
        <w:tab/>
        <w:t>Meet with Enrollment Management prior to return to M.D. curriculum (February) Review transition needs</w:t>
      </w:r>
    </w:p>
    <w:p w14:paraId="42B24B67" w14:textId="77777777" w:rsidR="000B5C97" w:rsidRPr="000B5C97" w:rsidRDefault="000B5C97" w:rsidP="000B5C97">
      <w:pPr>
        <w:pStyle w:val="checkboxindent"/>
        <w:rPr>
          <w:rFonts w:cstheme="minorHAnsi"/>
          <w:sz w:val="24"/>
        </w:rPr>
      </w:pPr>
    </w:p>
    <w:p w14:paraId="63C7CDEE" w14:textId="7DBF50A2" w:rsidR="006922CD" w:rsidRDefault="00F54533" w:rsidP="000B5C97">
      <w:pPr>
        <w:pStyle w:val="checkboxindent"/>
        <w:rPr>
          <w:rFonts w:cstheme="minorHAnsi"/>
          <w:b/>
          <w:bCs/>
          <w:sz w:val="24"/>
        </w:rPr>
      </w:pPr>
      <w:sdt>
        <w:sdtPr>
          <w:rPr>
            <w:rFonts w:cstheme="minorHAnsi"/>
            <w:sz w:val="24"/>
          </w:rPr>
          <w:id w:val="-22067414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6922CD" w:rsidRPr="000B5C97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6922CD" w:rsidRPr="000B5C97">
        <w:rPr>
          <w:rFonts w:cstheme="minorHAnsi"/>
          <w:sz w:val="24"/>
        </w:rPr>
        <w:t xml:space="preserve"> Register for M3 Clerkship Campus Placement </w:t>
      </w:r>
      <w:r w:rsidR="00D3034B" w:rsidRPr="000B5C97">
        <w:rPr>
          <w:rFonts w:cstheme="minorHAnsi"/>
          <w:sz w:val="24"/>
        </w:rPr>
        <w:t>by</w:t>
      </w:r>
      <w:r w:rsidR="006922CD" w:rsidRPr="000B5C97">
        <w:rPr>
          <w:rFonts w:cstheme="minorHAnsi"/>
          <w:sz w:val="24"/>
        </w:rPr>
        <w:t xml:space="preserve"> </w:t>
      </w:r>
      <w:r w:rsidR="006922CD" w:rsidRPr="000B5C97">
        <w:rPr>
          <w:rFonts w:cstheme="minorHAnsi"/>
          <w:b/>
          <w:bCs/>
          <w:sz w:val="24"/>
        </w:rPr>
        <w:t>March</w:t>
      </w:r>
      <w:r w:rsidR="00D3034B" w:rsidRPr="000B5C97">
        <w:rPr>
          <w:rFonts w:cstheme="minorHAnsi"/>
          <w:b/>
          <w:bCs/>
          <w:sz w:val="24"/>
        </w:rPr>
        <w:t xml:space="preserve"> 10</w:t>
      </w:r>
      <w:r w:rsidR="00D3034B" w:rsidRPr="000B5C97">
        <w:rPr>
          <w:rFonts w:cstheme="minorHAnsi"/>
          <w:b/>
          <w:bCs/>
          <w:sz w:val="24"/>
          <w:vertAlign w:val="superscript"/>
        </w:rPr>
        <w:t>th</w:t>
      </w:r>
    </w:p>
    <w:p w14:paraId="2F85478C" w14:textId="77777777" w:rsidR="000B5C97" w:rsidRPr="000B5C97" w:rsidRDefault="000B5C97" w:rsidP="000B5C97">
      <w:pPr>
        <w:pStyle w:val="checkboxindent"/>
        <w:rPr>
          <w:rFonts w:cstheme="minorHAnsi"/>
          <w:sz w:val="24"/>
        </w:rPr>
      </w:pPr>
    </w:p>
    <w:p w14:paraId="2E822EDA" w14:textId="7A476BD0" w:rsidR="00774C30" w:rsidRPr="00532D8F" w:rsidRDefault="00F54533" w:rsidP="00232F9E">
      <w:pPr>
        <w:pStyle w:val="checkboxindent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-190366333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774C30" w:rsidRPr="00532D8F">
            <w:rPr>
              <w:rFonts w:ascii="Segoe UI Symbol" w:hAnsi="Segoe UI Symbol" w:cs="Segoe UI Symbol"/>
              <w:sz w:val="24"/>
            </w:rPr>
            <w:t>☐</w:t>
          </w:r>
        </w:sdtContent>
      </w:sdt>
      <w:r w:rsidR="00774C30" w:rsidRPr="00532D8F">
        <w:rPr>
          <w:rFonts w:cstheme="minorHAnsi"/>
          <w:sz w:val="24"/>
        </w:rPr>
        <w:tab/>
      </w:r>
      <w:r w:rsidR="003F5357" w:rsidRPr="00532D8F">
        <w:rPr>
          <w:rFonts w:eastAsia="Times New Roman" w:cstheme="minorHAnsi"/>
          <w:color w:val="000000"/>
          <w:sz w:val="24"/>
          <w:bdr w:val="none" w:sz="0" w:space="0" w:color="auto" w:frame="1"/>
        </w:rPr>
        <w:t>Provide proof of BLS (ACLS re-certification will be offered at start of M3)</w:t>
      </w:r>
      <w:r w:rsidR="000B5C97">
        <w:rPr>
          <w:rFonts w:eastAsia="Times New Roman" w:cstheme="minorHAnsi"/>
          <w:color w:val="000000"/>
          <w:sz w:val="24"/>
          <w:bdr w:val="none" w:sz="0" w:space="0" w:color="auto" w:frame="1"/>
        </w:rPr>
        <w:t xml:space="preserve"> by </w:t>
      </w:r>
      <w:r w:rsidR="000B5C97" w:rsidRPr="000B5C97">
        <w:rPr>
          <w:rFonts w:eastAsia="Times New Roman" w:cstheme="minorHAnsi"/>
          <w:b/>
          <w:bCs/>
          <w:color w:val="000000"/>
          <w:sz w:val="24"/>
          <w:bdr w:val="none" w:sz="0" w:space="0" w:color="auto" w:frame="1"/>
        </w:rPr>
        <w:t>March 10th</w:t>
      </w:r>
    </w:p>
    <w:p w14:paraId="7D287917" w14:textId="77777777" w:rsidR="00D24F7B" w:rsidRPr="00774C30" w:rsidRDefault="00D24F7B" w:rsidP="000B5C97">
      <w:pPr>
        <w:pStyle w:val="checkboxindent"/>
        <w:ind w:left="0" w:firstLine="0"/>
      </w:pPr>
    </w:p>
    <w:p w14:paraId="14BA6FF4" w14:textId="77777777" w:rsidR="00B14286" w:rsidRPr="00774C30" w:rsidRDefault="002C2BAD" w:rsidP="00774C30">
      <w:pPr>
        <w:pStyle w:val="Heading1"/>
      </w:pPr>
      <w:r>
        <w:t xml:space="preserve">April </w:t>
      </w:r>
    </w:p>
    <w:p w14:paraId="4F659C36" w14:textId="2DA004E7" w:rsidR="00774C30" w:rsidRDefault="00F54533" w:rsidP="00774C30">
      <w:pPr>
        <w:pStyle w:val="checkboxindent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-69955455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774C30" w:rsidRPr="00532D8F">
            <w:rPr>
              <w:rFonts w:ascii="Segoe UI Symbol" w:hAnsi="Segoe UI Symbol" w:cs="Segoe UI Symbol"/>
              <w:sz w:val="24"/>
            </w:rPr>
            <w:t>☐</w:t>
          </w:r>
        </w:sdtContent>
      </w:sdt>
      <w:r w:rsidR="00774C30" w:rsidRPr="00532D8F">
        <w:rPr>
          <w:rFonts w:cstheme="minorHAnsi"/>
          <w:sz w:val="24"/>
        </w:rPr>
        <w:tab/>
      </w:r>
      <w:r w:rsidR="0092787C" w:rsidRPr="00532D8F">
        <w:rPr>
          <w:rFonts w:cstheme="minorHAnsi"/>
          <w:sz w:val="24"/>
        </w:rPr>
        <w:t>Complete Clinical skills refresher “Bootcamp”</w:t>
      </w:r>
      <w:r w:rsidR="00B932D3">
        <w:rPr>
          <w:rFonts w:cstheme="minorHAnsi"/>
          <w:sz w:val="24"/>
        </w:rPr>
        <w:t xml:space="preserve"> </w:t>
      </w:r>
      <w:r w:rsidR="00B932D3">
        <w:rPr>
          <w:rFonts w:cstheme="minorHAnsi"/>
          <w:sz w:val="24"/>
          <w:highlight w:val="yellow"/>
        </w:rPr>
        <w:t>(</w:t>
      </w:r>
      <w:r w:rsidR="00D3034B">
        <w:rPr>
          <w:rFonts w:cstheme="minorHAnsi"/>
          <w:sz w:val="24"/>
          <w:highlight w:val="yellow"/>
        </w:rPr>
        <w:t>P</w:t>
      </w:r>
      <w:r w:rsidR="00B932D3">
        <w:rPr>
          <w:rFonts w:cstheme="minorHAnsi"/>
          <w:sz w:val="24"/>
          <w:highlight w:val="yellow"/>
        </w:rPr>
        <w:t>art of</w:t>
      </w:r>
      <w:r w:rsidR="00B932D3" w:rsidRPr="00B932D3">
        <w:rPr>
          <w:rFonts w:cstheme="minorHAnsi"/>
          <w:sz w:val="24"/>
          <w:highlight w:val="yellow"/>
        </w:rPr>
        <w:t xml:space="preserve"> Preparation for Clerkships)</w:t>
      </w:r>
    </w:p>
    <w:p w14:paraId="6EE8DDBE" w14:textId="77777777" w:rsidR="000B5C97" w:rsidRPr="00532D8F" w:rsidRDefault="000B5C97" w:rsidP="00774C30">
      <w:pPr>
        <w:pStyle w:val="checkboxindent"/>
        <w:rPr>
          <w:rFonts w:cstheme="minorHAnsi"/>
          <w:sz w:val="24"/>
        </w:rPr>
      </w:pPr>
    </w:p>
    <w:p w14:paraId="0826A2C8" w14:textId="768FBB54" w:rsidR="00774C30" w:rsidRDefault="00F54533" w:rsidP="00774C30">
      <w:pPr>
        <w:pStyle w:val="checkboxindent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-111667423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774C30" w:rsidRPr="00532D8F">
            <w:rPr>
              <w:rFonts w:ascii="Segoe UI Symbol" w:hAnsi="Segoe UI Symbol" w:cs="Segoe UI Symbol"/>
              <w:sz w:val="24"/>
            </w:rPr>
            <w:t>☐</w:t>
          </w:r>
        </w:sdtContent>
      </w:sdt>
      <w:r w:rsidR="00774C30" w:rsidRPr="00532D8F">
        <w:rPr>
          <w:rFonts w:cstheme="minorHAnsi"/>
          <w:sz w:val="24"/>
        </w:rPr>
        <w:tab/>
      </w:r>
    </w:p>
    <w:p w14:paraId="031288B8" w14:textId="77777777" w:rsidR="000B5C97" w:rsidRPr="00532D8F" w:rsidRDefault="000B5C97" w:rsidP="00774C30">
      <w:pPr>
        <w:pStyle w:val="checkboxindent"/>
        <w:rPr>
          <w:rFonts w:cstheme="minorHAnsi"/>
          <w:sz w:val="24"/>
        </w:rPr>
      </w:pPr>
    </w:p>
    <w:p w14:paraId="4D3F79FE" w14:textId="77777777" w:rsidR="00774C30" w:rsidRPr="00532D8F" w:rsidRDefault="00F54533" w:rsidP="00774C30">
      <w:pPr>
        <w:pStyle w:val="checkboxindent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117854449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774C30" w:rsidRPr="00532D8F">
            <w:rPr>
              <w:rFonts w:ascii="Segoe UI Symbol" w:hAnsi="Segoe UI Symbol" w:cs="Segoe UI Symbol"/>
              <w:sz w:val="24"/>
            </w:rPr>
            <w:t>☐</w:t>
          </w:r>
        </w:sdtContent>
      </w:sdt>
    </w:p>
    <w:p w14:paraId="578AF548" w14:textId="7CE270CD" w:rsidR="00774C30" w:rsidRPr="000B5C97" w:rsidRDefault="000B5C97" w:rsidP="000B5C97">
      <w:pPr>
        <w:pStyle w:val="Heading1"/>
      </w:pPr>
      <w:r>
        <w:t>Annual PhD Program / Admissions and Enrollment Management Meetings</w:t>
      </w:r>
      <w:r w:rsidR="00D24F7B">
        <w:t xml:space="preserve"> </w:t>
      </w:r>
    </w:p>
    <w:p w14:paraId="0411C3A4" w14:textId="6E4F971C" w:rsidR="00B06CA8" w:rsidRPr="00532D8F" w:rsidRDefault="00B06CA8" w:rsidP="00774C30">
      <w:pPr>
        <w:pStyle w:val="checkboxindent"/>
        <w:rPr>
          <w:rFonts w:cstheme="minorHAnsi"/>
          <w:sz w:val="24"/>
        </w:rPr>
      </w:pPr>
    </w:p>
    <w:p w14:paraId="4D9F3EA7" w14:textId="669FAE14" w:rsidR="0064144A" w:rsidRPr="00532D8F" w:rsidRDefault="00E91C32" w:rsidP="004D5E05">
      <w:pPr>
        <w:pStyle w:val="checkboxindent"/>
        <w:ind w:left="0" w:firstLine="0"/>
        <w:rPr>
          <w:rFonts w:cstheme="minorHAnsi"/>
          <w:sz w:val="24"/>
        </w:rPr>
      </w:pPr>
      <w:r w:rsidRPr="005454BA">
        <w:rPr>
          <w:rFonts w:cstheme="minorHAnsi"/>
          <w:b/>
          <w:bCs/>
          <w:sz w:val="24"/>
        </w:rPr>
        <w:t>January</w:t>
      </w:r>
      <w:r w:rsidRPr="00532D8F">
        <w:rPr>
          <w:rFonts w:cstheme="minorHAnsi"/>
          <w:sz w:val="24"/>
        </w:rPr>
        <w:t xml:space="preserve"> </w:t>
      </w:r>
      <w:r w:rsidR="00D3034B">
        <w:rPr>
          <w:rFonts w:cstheme="minorHAnsi"/>
          <w:sz w:val="24"/>
        </w:rPr>
        <w:t xml:space="preserve">- </w:t>
      </w:r>
      <w:r w:rsidR="0064144A" w:rsidRPr="00532D8F">
        <w:rPr>
          <w:rFonts w:cstheme="minorHAnsi"/>
          <w:sz w:val="24"/>
        </w:rPr>
        <w:t>Meeting to review</w:t>
      </w:r>
      <w:r w:rsidRPr="00532D8F">
        <w:rPr>
          <w:rFonts w:cstheme="minorHAnsi"/>
          <w:sz w:val="24"/>
        </w:rPr>
        <w:t xml:space="preserve"> checklists and calendar </w:t>
      </w:r>
    </w:p>
    <w:p w14:paraId="7133648E" w14:textId="16E62A15" w:rsidR="00EB756A" w:rsidRDefault="004D5E05" w:rsidP="00EB756A">
      <w:pPr>
        <w:pStyle w:val="checkboxindent"/>
        <w:ind w:left="0" w:firstLine="0"/>
        <w:rPr>
          <w:rFonts w:cstheme="minorHAnsi"/>
          <w:sz w:val="24"/>
        </w:rPr>
      </w:pPr>
      <w:r>
        <w:rPr>
          <w:rFonts w:cstheme="minorHAnsi"/>
          <w:sz w:val="24"/>
        </w:rPr>
        <w:t>MD/PhD Director, MD/PhD coordinator, and enrollment management</w:t>
      </w:r>
      <w:r w:rsidR="00EB756A" w:rsidRPr="00EB756A">
        <w:rPr>
          <w:rFonts w:cstheme="minorHAnsi"/>
          <w:sz w:val="24"/>
        </w:rPr>
        <w:t xml:space="preserve"> </w:t>
      </w:r>
    </w:p>
    <w:p w14:paraId="5BA59E42" w14:textId="77777777" w:rsidR="00EB756A" w:rsidRDefault="00EB756A" w:rsidP="00EB756A">
      <w:pPr>
        <w:pStyle w:val="checkboxindent"/>
        <w:ind w:left="0" w:firstLine="0"/>
        <w:rPr>
          <w:rFonts w:cstheme="minorHAnsi"/>
          <w:sz w:val="24"/>
        </w:rPr>
      </w:pPr>
    </w:p>
    <w:p w14:paraId="7BB541C9" w14:textId="2D495D95" w:rsidR="00EB756A" w:rsidRPr="00532D8F" w:rsidRDefault="00EB756A" w:rsidP="00EB756A">
      <w:pPr>
        <w:pStyle w:val="checkboxindent"/>
        <w:ind w:left="0" w:firstLine="0"/>
        <w:rPr>
          <w:rFonts w:cstheme="minorHAnsi"/>
          <w:sz w:val="24"/>
        </w:rPr>
      </w:pPr>
      <w:r w:rsidRPr="005454BA">
        <w:rPr>
          <w:rFonts w:cstheme="minorHAnsi"/>
          <w:b/>
          <w:bCs/>
          <w:sz w:val="24"/>
        </w:rPr>
        <w:t>September</w:t>
      </w:r>
      <w:r w:rsidR="00D3034B">
        <w:rPr>
          <w:rFonts w:cstheme="minorHAnsi"/>
          <w:sz w:val="24"/>
        </w:rPr>
        <w:t xml:space="preserve"> - </w:t>
      </w:r>
      <w:r w:rsidRPr="00532D8F">
        <w:rPr>
          <w:rFonts w:cstheme="minorHAnsi"/>
          <w:sz w:val="24"/>
        </w:rPr>
        <w:t xml:space="preserve">Meeting to review </w:t>
      </w:r>
      <w:r>
        <w:rPr>
          <w:rFonts w:cstheme="minorHAnsi"/>
          <w:sz w:val="24"/>
        </w:rPr>
        <w:t>transitioning students back to M3</w:t>
      </w:r>
      <w:r w:rsidRPr="00532D8F">
        <w:rPr>
          <w:rFonts w:cstheme="minorHAnsi"/>
          <w:sz w:val="24"/>
        </w:rPr>
        <w:t xml:space="preserve"> </w:t>
      </w:r>
    </w:p>
    <w:p w14:paraId="73A9A6DD" w14:textId="77777777" w:rsidR="00EB756A" w:rsidRPr="00532D8F" w:rsidRDefault="00EB756A" w:rsidP="00EB756A">
      <w:pPr>
        <w:pStyle w:val="checkboxindent"/>
        <w:rPr>
          <w:rFonts w:cstheme="minorHAnsi"/>
          <w:sz w:val="24"/>
        </w:rPr>
      </w:pPr>
      <w:r>
        <w:rPr>
          <w:rFonts w:cstheme="minorHAnsi"/>
          <w:sz w:val="24"/>
        </w:rPr>
        <w:t>MD/PhD Director, MD/PhD coordinator, and enrollment management</w:t>
      </w:r>
    </w:p>
    <w:p w14:paraId="3D38479B" w14:textId="77777777" w:rsidR="00404FE3" w:rsidRPr="00532D8F" w:rsidRDefault="00404FE3" w:rsidP="004D5E05">
      <w:pPr>
        <w:pStyle w:val="checkboxindent"/>
        <w:ind w:left="0" w:firstLine="0"/>
        <w:rPr>
          <w:rFonts w:cstheme="minorHAnsi"/>
          <w:sz w:val="24"/>
        </w:rPr>
      </w:pPr>
    </w:p>
    <w:p w14:paraId="331FDA94" w14:textId="4FEE3932" w:rsidR="00404FE3" w:rsidRPr="00532D8F" w:rsidRDefault="004D5E05" w:rsidP="00404FE3">
      <w:pPr>
        <w:shd w:val="clear" w:color="auto" w:fill="FFFFFF"/>
        <w:textAlignment w:val="baseline"/>
        <w:rPr>
          <w:rFonts w:eastAsia="Times New Roman" w:cstheme="minorHAnsi"/>
          <w:color w:val="000000"/>
          <w:sz w:val="24"/>
        </w:rPr>
      </w:pPr>
      <w:r>
        <w:rPr>
          <w:rFonts w:cstheme="minorHAnsi"/>
          <w:sz w:val="24"/>
        </w:rPr>
        <w:t>MD/PhD coordinator</w:t>
      </w:r>
      <w:r w:rsidRPr="00532D8F">
        <w:rPr>
          <w:rFonts w:cstheme="minorHAnsi"/>
          <w:sz w:val="24"/>
        </w:rPr>
        <w:t xml:space="preserve"> </w:t>
      </w:r>
      <w:r w:rsidR="00404FE3" w:rsidRPr="00532D8F">
        <w:rPr>
          <w:rFonts w:cstheme="minorHAnsi"/>
          <w:sz w:val="24"/>
        </w:rPr>
        <w:t xml:space="preserve">will meet </w:t>
      </w:r>
      <w:r w:rsidR="00404FE3" w:rsidRPr="00532D8F">
        <w:rPr>
          <w:rFonts w:eastAsia="Times New Roman" w:cstheme="minorHAnsi"/>
          <w:color w:val="000000"/>
          <w:sz w:val="24"/>
          <w:bdr w:val="none" w:sz="0" w:space="0" w:color="auto" w:frame="1"/>
        </w:rPr>
        <w:t xml:space="preserve">with Enrollment management </w:t>
      </w:r>
      <w:r w:rsidR="00404FE3" w:rsidRPr="005454BA">
        <w:rPr>
          <w:rFonts w:eastAsia="Times New Roman" w:cstheme="minorHAnsi"/>
          <w:b/>
          <w:bCs/>
          <w:color w:val="000000"/>
          <w:sz w:val="24"/>
          <w:bdr w:val="none" w:sz="0" w:space="0" w:color="auto" w:frame="1"/>
        </w:rPr>
        <w:t>quarterly</w:t>
      </w:r>
      <w:r w:rsidR="00404FE3" w:rsidRPr="00532D8F">
        <w:rPr>
          <w:rFonts w:eastAsia="Times New Roman" w:cstheme="minorHAnsi"/>
          <w:color w:val="000000"/>
          <w:sz w:val="24"/>
          <w:bdr w:val="none" w:sz="0" w:space="0" w:color="auto" w:frame="1"/>
        </w:rPr>
        <w:t xml:space="preserve"> to </w:t>
      </w:r>
      <w:r>
        <w:rPr>
          <w:rFonts w:eastAsia="Times New Roman" w:cstheme="minorHAnsi"/>
          <w:color w:val="000000"/>
          <w:sz w:val="24"/>
          <w:bdr w:val="none" w:sz="0" w:space="0" w:color="auto" w:frame="1"/>
        </w:rPr>
        <w:t>update (</w:t>
      </w:r>
      <w:r w:rsidR="00404FE3" w:rsidRPr="00532D8F">
        <w:rPr>
          <w:rFonts w:eastAsia="Times New Roman" w:cstheme="minorHAnsi"/>
          <w:color w:val="000000"/>
          <w:sz w:val="24"/>
          <w:bdr w:val="none" w:sz="0" w:space="0" w:color="auto" w:frame="1"/>
        </w:rPr>
        <w:t>student</w:t>
      </w:r>
      <w:r>
        <w:rPr>
          <w:rFonts w:eastAsia="Times New Roman" w:cstheme="minorHAnsi"/>
          <w:color w:val="000000"/>
          <w:sz w:val="24"/>
          <w:bdr w:val="none" w:sz="0" w:space="0" w:color="auto" w:frame="1"/>
        </w:rPr>
        <w:t xml:space="preserve"> email</w:t>
      </w:r>
      <w:r w:rsidR="00404FE3" w:rsidRPr="00532D8F">
        <w:rPr>
          <w:rFonts w:eastAsia="Times New Roman" w:cstheme="minorHAnsi"/>
          <w:color w:val="000000"/>
          <w:sz w:val="24"/>
          <w:bdr w:val="none" w:sz="0" w:space="0" w:color="auto" w:frame="1"/>
        </w:rPr>
        <w:t xml:space="preserve"> access</w:t>
      </w:r>
      <w:r>
        <w:rPr>
          <w:rFonts w:eastAsia="Times New Roman" w:cstheme="minorHAnsi"/>
          <w:color w:val="000000"/>
          <w:sz w:val="24"/>
          <w:bdr w:val="none" w:sz="0" w:space="0" w:color="auto" w:frame="1"/>
        </w:rPr>
        <w:t xml:space="preserve">, requirement changes, </w:t>
      </w:r>
      <w:proofErr w:type="spellStart"/>
      <w:r>
        <w:rPr>
          <w:rFonts w:eastAsia="Times New Roman" w:cstheme="minorHAnsi"/>
          <w:color w:val="000000"/>
          <w:sz w:val="24"/>
          <w:bdr w:val="none" w:sz="0" w:space="0" w:color="auto" w:frame="1"/>
        </w:rPr>
        <w:t>etc</w:t>
      </w:r>
      <w:proofErr w:type="spellEnd"/>
      <w:r w:rsidR="00D3034B">
        <w:rPr>
          <w:rFonts w:eastAsia="Times New Roman" w:cstheme="minorHAnsi"/>
          <w:color w:val="000000"/>
          <w:sz w:val="24"/>
          <w:bdr w:val="none" w:sz="0" w:space="0" w:color="auto" w:frame="1"/>
        </w:rPr>
        <w:t>…</w:t>
      </w:r>
      <w:r>
        <w:rPr>
          <w:rFonts w:eastAsia="Times New Roman" w:cstheme="minorHAnsi"/>
          <w:color w:val="000000"/>
          <w:sz w:val="24"/>
          <w:bdr w:val="none" w:sz="0" w:space="0" w:color="auto" w:frame="1"/>
        </w:rPr>
        <w:t xml:space="preserve"> </w:t>
      </w:r>
      <w:r w:rsidR="00404FE3" w:rsidRPr="00532D8F">
        <w:rPr>
          <w:rFonts w:eastAsia="Times New Roman" w:cstheme="minorHAnsi"/>
          <w:color w:val="000000"/>
          <w:sz w:val="24"/>
          <w:bdr w:val="none" w:sz="0" w:space="0" w:color="auto" w:frame="1"/>
        </w:rPr>
        <w:t xml:space="preserve">LOA </w:t>
      </w:r>
      <w:r>
        <w:rPr>
          <w:rFonts w:eastAsia="Times New Roman" w:cstheme="minorHAnsi"/>
          <w:color w:val="000000"/>
          <w:sz w:val="24"/>
          <w:bdr w:val="none" w:sz="0" w:space="0" w:color="auto" w:frame="1"/>
        </w:rPr>
        <w:t xml:space="preserve">should </w:t>
      </w:r>
      <w:r w:rsidR="00404FE3" w:rsidRPr="00532D8F">
        <w:rPr>
          <w:rFonts w:eastAsia="Times New Roman" w:cstheme="minorHAnsi"/>
          <w:color w:val="000000"/>
          <w:sz w:val="24"/>
          <w:bdr w:val="none" w:sz="0" w:space="0" w:color="auto" w:frame="1"/>
        </w:rPr>
        <w:t>automatically trigger</w:t>
      </w:r>
      <w:r w:rsidR="00D3034B">
        <w:rPr>
          <w:rFonts w:eastAsia="Times New Roman" w:cstheme="minorHAnsi"/>
          <w:color w:val="000000"/>
          <w:sz w:val="24"/>
          <w:bdr w:val="none" w:sz="0" w:space="0" w:color="auto" w:frame="1"/>
        </w:rPr>
        <w:t>, but…)</w:t>
      </w:r>
    </w:p>
    <w:sectPr w:rsidR="00404FE3" w:rsidRPr="00532D8F" w:rsidSect="004D3574">
      <w:pgSz w:w="12240" w:h="15840" w:code="1"/>
      <w:pgMar w:top="720" w:right="720" w:bottom="567" w:left="216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25A63" w14:textId="77777777" w:rsidR="00F54533" w:rsidRDefault="00F54533" w:rsidP="00633A22">
      <w:r>
        <w:separator/>
      </w:r>
    </w:p>
  </w:endnote>
  <w:endnote w:type="continuationSeparator" w:id="0">
    <w:p w14:paraId="71A8A6FB" w14:textId="77777777" w:rsidR="00F54533" w:rsidRDefault="00F54533" w:rsidP="0063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CD8CA" w14:textId="77777777" w:rsidR="00F54533" w:rsidRDefault="00F54533" w:rsidP="00633A22">
      <w:r>
        <w:separator/>
      </w:r>
    </w:p>
  </w:footnote>
  <w:footnote w:type="continuationSeparator" w:id="0">
    <w:p w14:paraId="1E73B185" w14:textId="77777777" w:rsidR="00F54533" w:rsidRDefault="00F54533" w:rsidP="00633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186D2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4604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13822903"/>
    <w:multiLevelType w:val="hybridMultilevel"/>
    <w:tmpl w:val="2004AE7E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E795F"/>
    <w:multiLevelType w:val="hybridMultilevel"/>
    <w:tmpl w:val="01F6BD36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173A3"/>
    <w:multiLevelType w:val="hybridMultilevel"/>
    <w:tmpl w:val="10980A6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308DE"/>
    <w:multiLevelType w:val="hybridMultilevel"/>
    <w:tmpl w:val="9654B1D8"/>
    <w:lvl w:ilvl="0" w:tplc="822EB62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1F497D" w:themeColor="text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96535"/>
    <w:multiLevelType w:val="hybridMultilevel"/>
    <w:tmpl w:val="CD827B66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10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6CB"/>
    <w:rsid w:val="000A7E97"/>
    <w:rsid w:val="000B4A9F"/>
    <w:rsid w:val="000B5C97"/>
    <w:rsid w:val="000F6F6A"/>
    <w:rsid w:val="001232C8"/>
    <w:rsid w:val="00123C6D"/>
    <w:rsid w:val="001339FB"/>
    <w:rsid w:val="001465AC"/>
    <w:rsid w:val="00153445"/>
    <w:rsid w:val="00166E62"/>
    <w:rsid w:val="00180608"/>
    <w:rsid w:val="001D2885"/>
    <w:rsid w:val="001E6F85"/>
    <w:rsid w:val="0021202A"/>
    <w:rsid w:val="00232F9E"/>
    <w:rsid w:val="00235CF9"/>
    <w:rsid w:val="00243A0A"/>
    <w:rsid w:val="00256079"/>
    <w:rsid w:val="002C2BAD"/>
    <w:rsid w:val="00303EA2"/>
    <w:rsid w:val="003525D3"/>
    <w:rsid w:val="003E35DA"/>
    <w:rsid w:val="003F5357"/>
    <w:rsid w:val="003F6EB6"/>
    <w:rsid w:val="00404FE3"/>
    <w:rsid w:val="00405988"/>
    <w:rsid w:val="0043632A"/>
    <w:rsid w:val="004A58D2"/>
    <w:rsid w:val="004B07B5"/>
    <w:rsid w:val="004B6355"/>
    <w:rsid w:val="004C174A"/>
    <w:rsid w:val="004D3574"/>
    <w:rsid w:val="004D5E05"/>
    <w:rsid w:val="00510F45"/>
    <w:rsid w:val="00514811"/>
    <w:rsid w:val="00532D8F"/>
    <w:rsid w:val="005454BA"/>
    <w:rsid w:val="00557B53"/>
    <w:rsid w:val="005606CB"/>
    <w:rsid w:val="00571D28"/>
    <w:rsid w:val="00572C85"/>
    <w:rsid w:val="005925B9"/>
    <w:rsid w:val="00593F9F"/>
    <w:rsid w:val="005B7623"/>
    <w:rsid w:val="005C324C"/>
    <w:rsid w:val="006249A6"/>
    <w:rsid w:val="006273E3"/>
    <w:rsid w:val="00633A22"/>
    <w:rsid w:val="0064144A"/>
    <w:rsid w:val="006721F5"/>
    <w:rsid w:val="006922CD"/>
    <w:rsid w:val="006F5596"/>
    <w:rsid w:val="00722CEC"/>
    <w:rsid w:val="007628D7"/>
    <w:rsid w:val="00774C30"/>
    <w:rsid w:val="007834AC"/>
    <w:rsid w:val="00786151"/>
    <w:rsid w:val="007D7966"/>
    <w:rsid w:val="007F7DE0"/>
    <w:rsid w:val="008072F5"/>
    <w:rsid w:val="008230C9"/>
    <w:rsid w:val="008576BE"/>
    <w:rsid w:val="008C5930"/>
    <w:rsid w:val="008D6306"/>
    <w:rsid w:val="008E053B"/>
    <w:rsid w:val="008E20B6"/>
    <w:rsid w:val="0092787C"/>
    <w:rsid w:val="009428C4"/>
    <w:rsid w:val="0095543B"/>
    <w:rsid w:val="0096383C"/>
    <w:rsid w:val="00981289"/>
    <w:rsid w:val="00990D61"/>
    <w:rsid w:val="009F558F"/>
    <w:rsid w:val="00A32645"/>
    <w:rsid w:val="00A64219"/>
    <w:rsid w:val="00A6621B"/>
    <w:rsid w:val="00A76BDC"/>
    <w:rsid w:val="00A80512"/>
    <w:rsid w:val="00A947A4"/>
    <w:rsid w:val="00AB36A4"/>
    <w:rsid w:val="00B06CA8"/>
    <w:rsid w:val="00B14286"/>
    <w:rsid w:val="00B148EF"/>
    <w:rsid w:val="00B855BC"/>
    <w:rsid w:val="00B859D8"/>
    <w:rsid w:val="00B932D3"/>
    <w:rsid w:val="00B93FD2"/>
    <w:rsid w:val="00BA788F"/>
    <w:rsid w:val="00C0066D"/>
    <w:rsid w:val="00C13135"/>
    <w:rsid w:val="00C21D21"/>
    <w:rsid w:val="00C23A05"/>
    <w:rsid w:val="00C32A01"/>
    <w:rsid w:val="00C3308F"/>
    <w:rsid w:val="00C602B1"/>
    <w:rsid w:val="00C706C3"/>
    <w:rsid w:val="00C84956"/>
    <w:rsid w:val="00CC32FA"/>
    <w:rsid w:val="00CE1CDE"/>
    <w:rsid w:val="00D24F7B"/>
    <w:rsid w:val="00D3034B"/>
    <w:rsid w:val="00D70972"/>
    <w:rsid w:val="00D93E61"/>
    <w:rsid w:val="00DA059F"/>
    <w:rsid w:val="00DF51A5"/>
    <w:rsid w:val="00E446BA"/>
    <w:rsid w:val="00E91C32"/>
    <w:rsid w:val="00EA0C67"/>
    <w:rsid w:val="00EA3803"/>
    <w:rsid w:val="00EB3F56"/>
    <w:rsid w:val="00EB756A"/>
    <w:rsid w:val="00F458C9"/>
    <w:rsid w:val="00F54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791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4C30"/>
    <w:rPr>
      <w:color w:val="384653" w:themeColor="text1"/>
      <w:sz w:val="23"/>
    </w:rPr>
  </w:style>
  <w:style w:type="paragraph" w:styleId="Heading1">
    <w:name w:val="heading 1"/>
    <w:basedOn w:val="Normal"/>
    <w:next w:val="Normal"/>
    <w:link w:val="Heading1Char"/>
    <w:qFormat/>
    <w:rsid w:val="007F7DE0"/>
    <w:pPr>
      <w:keepNext/>
      <w:keepLines/>
      <w:pBdr>
        <w:top w:val="single" w:sz="8" w:space="1" w:color="B9C8E1" w:themeColor="accent5"/>
      </w:pBdr>
      <w:spacing w:before="200"/>
      <w:outlineLvl w:val="0"/>
    </w:pPr>
    <w:rPr>
      <w:rFonts w:asciiTheme="majorHAnsi" w:eastAsiaTheme="majorEastAsia" w:hAnsiTheme="majorHAnsi" w:cstheme="majorBidi"/>
      <w:b/>
      <w:bCs/>
      <w:color w:val="1F497D" w:themeColor="text2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243A0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925B9"/>
    <w:pPr>
      <w:spacing w:after="720"/>
      <w:contextualSpacing/>
    </w:pPr>
    <w:rPr>
      <w:rFonts w:asciiTheme="majorHAnsi" w:eastAsiaTheme="majorEastAsia" w:hAnsiTheme="majorHAnsi" w:cstheme="majorBidi"/>
      <w:color w:val="1F497D" w:themeColor="text2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25B9"/>
    <w:rPr>
      <w:rFonts w:asciiTheme="majorHAnsi" w:eastAsiaTheme="majorEastAsia" w:hAnsiTheme="majorHAnsi" w:cstheme="majorBidi"/>
      <w:color w:val="1F497D" w:themeColor="text2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7F7DE0"/>
    <w:rPr>
      <w:rFonts w:asciiTheme="majorHAnsi" w:eastAsiaTheme="majorEastAsia" w:hAnsiTheme="majorHAnsi" w:cstheme="majorBidi"/>
      <w:b/>
      <w:bCs/>
      <w:color w:val="1F497D" w:themeColor="text2"/>
      <w:sz w:val="26"/>
      <w:szCs w:val="32"/>
    </w:rPr>
  </w:style>
  <w:style w:type="paragraph" w:customStyle="1" w:styleId="checkboxindent">
    <w:name w:val="checkbox indent"/>
    <w:basedOn w:val="Normal"/>
    <w:qFormat/>
    <w:rsid w:val="004D3574"/>
    <w:pPr>
      <w:ind w:left="284" w:hanging="284"/>
    </w:pPr>
  </w:style>
  <w:style w:type="paragraph" w:styleId="Header">
    <w:name w:val="header"/>
    <w:basedOn w:val="Normal"/>
    <w:link w:val="HeaderChar"/>
    <w:semiHidden/>
    <w:rsid w:val="00990D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774C30"/>
    <w:rPr>
      <w:color w:val="384653" w:themeColor="text1"/>
      <w:sz w:val="23"/>
    </w:rPr>
  </w:style>
  <w:style w:type="paragraph" w:styleId="Footer">
    <w:name w:val="footer"/>
    <w:basedOn w:val="Normal"/>
    <w:link w:val="FooterChar"/>
    <w:semiHidden/>
    <w:rsid w:val="00990D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774C30"/>
    <w:rPr>
      <w:color w:val="384653" w:themeColor="text1"/>
      <w:sz w:val="23"/>
    </w:rPr>
  </w:style>
  <w:style w:type="character" w:styleId="PlaceholderText">
    <w:name w:val="Placeholder Text"/>
    <w:basedOn w:val="DefaultParagraphFont"/>
    <w:semiHidden/>
    <w:rsid w:val="00774C30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C32A0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32A01"/>
    <w:rPr>
      <w:rFonts w:ascii="Times New Roman" w:hAnsi="Times New Roman" w:cs="Times New Roman"/>
      <w:color w:val="384653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Custom 314">
      <a:dk1>
        <a:srgbClr val="384653"/>
      </a:dk1>
      <a:lt1>
        <a:sysClr val="window" lastClr="FFFFFF"/>
      </a:lt1>
      <a:dk2>
        <a:srgbClr val="1F497D"/>
      </a:dk2>
      <a:lt2>
        <a:srgbClr val="EEECE1"/>
      </a:lt2>
      <a:accent1>
        <a:srgbClr val="396734"/>
      </a:accent1>
      <a:accent2>
        <a:srgbClr val="5171A2"/>
      </a:accent2>
      <a:accent3>
        <a:srgbClr val="2D3E3E"/>
      </a:accent3>
      <a:accent4>
        <a:srgbClr val="8064A2"/>
      </a:accent4>
      <a:accent5>
        <a:srgbClr val="B9C8E1"/>
      </a:accent5>
      <a:accent6>
        <a:srgbClr val="566771"/>
      </a:accent6>
      <a:hlink>
        <a:srgbClr val="5182BC"/>
      </a:hlink>
      <a:folHlink>
        <a:srgbClr val="8064A2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92DFD4-A802-4527-BFF5-3A0E175DF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010D1C-04B8-430A-A911-7CD09987557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01556B04-A649-49F9-B07D-EEC9D18785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2023-02-16T18:45:00Z</dcterms:created>
  <dcterms:modified xsi:type="dcterms:W3CDTF">2023-02-16T18:49:00Z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